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2CB5" w:rsidRPr="0044309E" w:rsidRDefault="00D12CB5" w:rsidP="0044309E">
      <w:pPr>
        <w:jc w:val="center"/>
        <w:rPr>
          <w:b/>
          <w:bCs/>
          <w:sz w:val="44"/>
          <w:szCs w:val="44"/>
        </w:rPr>
      </w:pPr>
      <w:r w:rsidRPr="0044309E">
        <w:rPr>
          <w:rFonts w:hint="eastAsia"/>
          <w:b/>
          <w:bCs/>
          <w:sz w:val="44"/>
          <w:szCs w:val="44"/>
        </w:rPr>
        <w:t>企业简介</w:t>
      </w:r>
    </w:p>
    <w:p w:rsidR="00D12CB5" w:rsidRDefault="00D12CB5">
      <w:r w:rsidRPr="00D12CB5">
        <w:t>中国邮政集团有限公司是依照《中华人民共和国公司法》组建的国有独资公司，依法经营各项邮政业务，承担邮政普遍服务义务，受政府委托提供邮政特殊服务，对竞争性邮政业务实行商业化运营。2020年，中国邮政在《财富》“世界500强”中排名第90位，在世界邮政企业排名第2位。逐步发展成为治理规范、管理科学、运营高效、服务优良、拥有知名品牌和显著竞争实力的大型现代服务业集团。</w:t>
      </w:r>
    </w:p>
    <w:p w:rsidR="00D12CB5" w:rsidRDefault="00D12CB5"/>
    <w:p w:rsidR="00D12CB5" w:rsidRPr="003D3E4B" w:rsidRDefault="00D12CB5">
      <w:pPr>
        <w:rPr>
          <w:b/>
          <w:bCs/>
          <w:sz w:val="22"/>
          <w:szCs w:val="28"/>
        </w:rPr>
      </w:pPr>
      <w:r w:rsidRPr="003D3E4B">
        <w:rPr>
          <w:rFonts w:hint="eastAsia"/>
          <w:b/>
          <w:bCs/>
          <w:sz w:val="22"/>
          <w:szCs w:val="28"/>
        </w:rPr>
        <w:t>经营范围</w:t>
      </w:r>
    </w:p>
    <w:p w:rsidR="00D12CB5" w:rsidRDefault="007B6C25" w:rsidP="007B6C25">
      <w:r>
        <w:t>国内和国际信函寄递业务</w:t>
      </w:r>
      <w:r>
        <w:rPr>
          <w:rFonts w:hint="eastAsia"/>
        </w:rPr>
        <w:t>、</w:t>
      </w:r>
      <w:r>
        <w:t>国内和国际包裹快递业务</w:t>
      </w:r>
      <w:r>
        <w:rPr>
          <w:rFonts w:hint="eastAsia"/>
        </w:rPr>
        <w:t>、</w:t>
      </w:r>
      <w:r>
        <w:t>报刊、图书等出版物发行业务</w:t>
      </w:r>
      <w:r>
        <w:rPr>
          <w:rFonts w:hint="eastAsia"/>
        </w:rPr>
        <w:t>、</w:t>
      </w:r>
      <w:r>
        <w:t>邮票发行业务</w:t>
      </w:r>
      <w:r>
        <w:rPr>
          <w:rFonts w:hint="eastAsia"/>
        </w:rPr>
        <w:t>、</w:t>
      </w:r>
      <w:r>
        <w:t>邮政汇兑业务</w:t>
      </w:r>
      <w:r>
        <w:rPr>
          <w:rFonts w:hint="eastAsia"/>
        </w:rPr>
        <w:t>、</w:t>
      </w:r>
      <w:r>
        <w:t>机要通信业务</w:t>
      </w:r>
      <w:r>
        <w:rPr>
          <w:rFonts w:hint="eastAsia"/>
        </w:rPr>
        <w:t>、</w:t>
      </w:r>
      <w:r>
        <w:t>邮政金融业务</w:t>
      </w:r>
      <w:r>
        <w:rPr>
          <w:rFonts w:hint="eastAsia"/>
        </w:rPr>
        <w:t>、</w:t>
      </w:r>
      <w:r>
        <w:t>邮政物流业务</w:t>
      </w:r>
      <w:r>
        <w:rPr>
          <w:rFonts w:hint="eastAsia"/>
        </w:rPr>
        <w:t>、</w:t>
      </w:r>
      <w:r>
        <w:t>电子商务业务</w:t>
      </w:r>
      <w:r>
        <w:rPr>
          <w:rFonts w:hint="eastAsia"/>
        </w:rPr>
        <w:t>、</w:t>
      </w:r>
      <w:r>
        <w:t>各类邮政代理业务</w:t>
      </w:r>
      <w:r>
        <w:rPr>
          <w:rFonts w:hint="eastAsia"/>
        </w:rPr>
        <w:t>、</w:t>
      </w:r>
      <w:r>
        <w:t>国家规定开办的其他业务</w:t>
      </w:r>
      <w:r>
        <w:rPr>
          <w:rFonts w:hint="eastAsia"/>
        </w:rPr>
        <w:t>。</w:t>
      </w:r>
    </w:p>
    <w:p w:rsidR="007B6C25" w:rsidRDefault="007B6C25" w:rsidP="007B6C25"/>
    <w:p w:rsidR="007B6C25" w:rsidRDefault="007B6C25" w:rsidP="007B6C25">
      <w:r w:rsidRPr="003D3E4B">
        <w:rPr>
          <w:rFonts w:hint="eastAsia"/>
          <w:b/>
          <w:bCs/>
          <w:sz w:val="22"/>
          <w:szCs w:val="28"/>
        </w:rPr>
        <w:t>企业文化</w:t>
      </w:r>
    </w:p>
    <w:p w:rsidR="007B6C25" w:rsidRDefault="003255EB" w:rsidP="007B6C25">
      <w:r>
        <w:rPr>
          <w:rFonts w:hint="eastAsia"/>
        </w:rPr>
        <w:t>企业使命：情系万家、信达天下</w:t>
      </w:r>
    </w:p>
    <w:p w:rsidR="003255EB" w:rsidRDefault="003255EB" w:rsidP="007B6C25">
      <w:r>
        <w:rPr>
          <w:rFonts w:hint="eastAsia"/>
        </w:rPr>
        <w:t>企业愿景：建设世界一流邮政企业</w:t>
      </w:r>
    </w:p>
    <w:p w:rsidR="003255EB" w:rsidRDefault="003255EB" w:rsidP="007B6C25">
      <w:r>
        <w:rPr>
          <w:rFonts w:hint="eastAsia"/>
        </w:rPr>
        <w:t>核心价值观：用户至上、员工为本</w:t>
      </w:r>
    </w:p>
    <w:p w:rsidR="003255EB" w:rsidRDefault="003255EB" w:rsidP="007B6C25">
      <w:r>
        <w:rPr>
          <w:rFonts w:hint="eastAsia"/>
        </w:rPr>
        <w:t>企业精神：创新、协同、诚信、担当</w:t>
      </w:r>
    </w:p>
    <w:p w:rsidR="003255EB" w:rsidRDefault="003255EB" w:rsidP="007B6C25">
      <w:r>
        <w:rPr>
          <w:rFonts w:hint="eastAsia"/>
        </w:rPr>
        <w:t>服务宗旨：人民邮政为人民</w:t>
      </w:r>
    </w:p>
    <w:p w:rsidR="003255EB" w:rsidRDefault="003255EB" w:rsidP="007B6C25"/>
    <w:p w:rsidR="003255EB" w:rsidRDefault="003255EB" w:rsidP="007B6C25">
      <w:r w:rsidRPr="003D3E4B">
        <w:rPr>
          <w:rFonts w:hint="eastAsia"/>
          <w:b/>
          <w:bCs/>
          <w:sz w:val="22"/>
          <w:szCs w:val="28"/>
        </w:rPr>
        <w:t>人才培养</w:t>
      </w:r>
    </w:p>
    <w:p w:rsidR="003255EB" w:rsidRDefault="003255EB" w:rsidP="007B6C25">
      <w:r>
        <w:rPr>
          <w:rFonts w:hint="eastAsia"/>
        </w:rPr>
        <w:t>培养规划：青年员工创新实践→优秀人才培养规划→年轻干部培养规划</w:t>
      </w:r>
    </w:p>
    <w:p w:rsidR="003255EB" w:rsidRDefault="003255EB" w:rsidP="007B6C25">
      <w:r>
        <w:rPr>
          <w:rFonts w:hint="eastAsia"/>
        </w:rPr>
        <w:t>畅通的晋升通道：基层岗位→支局（行长）、综合管理、项目经理→</w:t>
      </w:r>
      <w:r w:rsidR="009C6E61">
        <w:rPr>
          <w:rFonts w:hint="eastAsia"/>
        </w:rPr>
        <w:t>部门主管→县区分公司总经理、市分公司部门经理</w:t>
      </w:r>
    </w:p>
    <w:p w:rsidR="009C6E61" w:rsidRDefault="009C6E61" w:rsidP="007B6C25"/>
    <w:p w:rsidR="009C6E61" w:rsidRPr="003D3E4B" w:rsidRDefault="007A2690" w:rsidP="007B6C25">
      <w:pPr>
        <w:rPr>
          <w:b/>
          <w:bCs/>
          <w:sz w:val="22"/>
          <w:szCs w:val="28"/>
        </w:rPr>
      </w:pPr>
      <w:r w:rsidRPr="003D3E4B">
        <w:rPr>
          <w:rFonts w:hint="eastAsia"/>
          <w:b/>
          <w:bCs/>
          <w:sz w:val="22"/>
          <w:szCs w:val="28"/>
        </w:rPr>
        <w:t>招聘单位</w:t>
      </w:r>
    </w:p>
    <w:p w:rsidR="007A2690" w:rsidRDefault="007A2690" w:rsidP="007B6C25">
      <w:r w:rsidRPr="007A2690">
        <w:t>中国邮政集团公司河北省分公司所属石家庄、唐山、秦皇岛、邯郸、邢台、保定、张家口、承德、廊坊、沧州、衡水11个市分公司、雄安分公司及所属区县分公司。</w:t>
      </w:r>
    </w:p>
    <w:p w:rsidR="007A2690" w:rsidRDefault="007A2690" w:rsidP="007B6C25"/>
    <w:p w:rsidR="007A2690" w:rsidRPr="003D3E4B" w:rsidRDefault="007A2690" w:rsidP="007B6C25">
      <w:pPr>
        <w:rPr>
          <w:b/>
          <w:bCs/>
          <w:sz w:val="22"/>
          <w:szCs w:val="28"/>
        </w:rPr>
      </w:pPr>
      <w:r w:rsidRPr="003D3E4B">
        <w:rPr>
          <w:rFonts w:hint="eastAsia"/>
          <w:b/>
          <w:bCs/>
          <w:sz w:val="22"/>
          <w:szCs w:val="28"/>
        </w:rPr>
        <w:t>招聘岗位</w:t>
      </w:r>
    </w:p>
    <w:p w:rsidR="003D3E4B" w:rsidRPr="003D3E4B" w:rsidRDefault="003D3E4B" w:rsidP="003D3E4B">
      <w:r>
        <w:t>1</w:t>
      </w:r>
      <w:r>
        <w:rPr>
          <w:rFonts w:hint="eastAsia"/>
        </w:rPr>
        <w:t>、</w:t>
      </w:r>
      <w:r>
        <w:t>信息技术岗</w:t>
      </w:r>
    </w:p>
    <w:p w:rsidR="003D3E4B" w:rsidRPr="003D3E4B" w:rsidRDefault="003D3E4B" w:rsidP="003D3E4B">
      <w:r>
        <w:t>主要从事软件开发、系统</w:t>
      </w:r>
      <w:r>
        <w:rPr>
          <w:rFonts w:hint="eastAsia"/>
        </w:rPr>
        <w:t>设计</w:t>
      </w:r>
      <w:r>
        <w:t>、系统维护</w:t>
      </w:r>
      <w:r>
        <w:rPr>
          <w:rFonts w:hint="eastAsia"/>
        </w:rPr>
        <w:t>、</w:t>
      </w:r>
      <w:r>
        <w:t>数据分析等工作。</w:t>
      </w:r>
    </w:p>
    <w:p w:rsidR="003D3E4B" w:rsidRDefault="003D3E4B" w:rsidP="003D3E4B">
      <w:r>
        <w:t>2</w:t>
      </w:r>
      <w:r>
        <w:rPr>
          <w:rFonts w:hint="eastAsia"/>
        </w:rPr>
        <w:t>、</w:t>
      </w:r>
      <w:r>
        <w:t>项目管理岗</w:t>
      </w:r>
    </w:p>
    <w:p w:rsidR="003D3E4B" w:rsidRDefault="003D3E4B" w:rsidP="003D3E4B">
      <w:r>
        <w:t>主要从事邮政金融、保险、包裹快递、电子商务、文化传媒等业务主管工作。</w:t>
      </w:r>
    </w:p>
    <w:p w:rsidR="003D3E4B" w:rsidRDefault="003D3E4B" w:rsidP="003D3E4B">
      <w:r>
        <w:t>3</w:t>
      </w:r>
      <w:r>
        <w:rPr>
          <w:rFonts w:hint="eastAsia"/>
        </w:rPr>
        <w:t>、</w:t>
      </w:r>
      <w:r>
        <w:t>综合管理岗</w:t>
      </w:r>
    </w:p>
    <w:p w:rsidR="003D3E4B" w:rsidRDefault="003D3E4B" w:rsidP="003D3E4B">
      <w:r>
        <w:t>主要从事企业行政管理财务</w:t>
      </w:r>
      <w:r>
        <w:rPr>
          <w:rFonts w:hint="eastAsia"/>
        </w:rPr>
        <w:t>会计</w:t>
      </w:r>
      <w:r>
        <w:t>、人力资源、文秘、法律事务等综合职能管理工作。</w:t>
      </w:r>
    </w:p>
    <w:p w:rsidR="003D3E4B" w:rsidRDefault="003D3E4B" w:rsidP="003D3E4B">
      <w:r>
        <w:t>4</w:t>
      </w:r>
      <w:r>
        <w:rPr>
          <w:rFonts w:hint="eastAsia"/>
        </w:rPr>
        <w:t>、</w:t>
      </w:r>
      <w:r>
        <w:t>市场营悄岗</w:t>
      </w:r>
    </w:p>
    <w:p w:rsidR="003D3E4B" w:rsidRPr="003D3E4B" w:rsidRDefault="003D3E4B" w:rsidP="003D3E4B">
      <w:r>
        <w:t>主要从事文案策划、活动执行、新媒体制作等市场营销工作。</w:t>
      </w:r>
    </w:p>
    <w:p w:rsidR="003D3E4B" w:rsidRDefault="003D3E4B" w:rsidP="003D3E4B">
      <w:r>
        <w:t>5</w:t>
      </w:r>
      <w:r>
        <w:rPr>
          <w:rFonts w:hint="eastAsia"/>
        </w:rPr>
        <w:t>、</w:t>
      </w:r>
      <w:r>
        <w:t>理财经理岗</w:t>
      </w:r>
    </w:p>
    <w:p w:rsidR="003D3E4B" w:rsidRDefault="003D3E4B" w:rsidP="003D3E4B">
      <w:r>
        <w:t>主要从事金融网点理财</w:t>
      </w:r>
      <w:r>
        <w:rPr>
          <w:rFonts w:hint="eastAsia"/>
        </w:rPr>
        <w:t>工作</w:t>
      </w:r>
      <w:r>
        <w:t>。</w:t>
      </w:r>
    </w:p>
    <w:p w:rsidR="003D3E4B" w:rsidRDefault="003D3E4B" w:rsidP="003D3E4B">
      <w:r>
        <w:t>6</w:t>
      </w:r>
      <w:r>
        <w:rPr>
          <w:rFonts w:hint="eastAsia"/>
        </w:rPr>
        <w:t>、</w:t>
      </w:r>
      <w:r>
        <w:t>金融柜员岗</w:t>
      </w:r>
    </w:p>
    <w:p w:rsidR="007A2690" w:rsidRDefault="003D3E4B" w:rsidP="003D3E4B">
      <w:r>
        <w:t>主要从事金融网点邮政储蓄营业</w:t>
      </w:r>
      <w:r>
        <w:rPr>
          <w:rFonts w:hint="eastAsia"/>
        </w:rPr>
        <w:t>工作</w:t>
      </w:r>
      <w:r>
        <w:t>。</w:t>
      </w:r>
    </w:p>
    <w:p w:rsidR="00103940" w:rsidRDefault="00103940" w:rsidP="003D3E4B"/>
    <w:p w:rsidR="00103940" w:rsidRPr="00103940" w:rsidRDefault="00103940" w:rsidP="003D3E4B">
      <w:pPr>
        <w:rPr>
          <w:b/>
          <w:bCs/>
          <w:sz w:val="22"/>
          <w:szCs w:val="28"/>
        </w:rPr>
      </w:pPr>
      <w:r w:rsidRPr="00103940">
        <w:rPr>
          <w:rFonts w:hint="eastAsia"/>
          <w:b/>
          <w:bCs/>
          <w:sz w:val="22"/>
          <w:szCs w:val="28"/>
        </w:rPr>
        <w:t>薪酬福利</w:t>
      </w:r>
    </w:p>
    <w:p w:rsidR="00103940" w:rsidRDefault="00103940" w:rsidP="003D3E4B">
      <w:r>
        <w:rPr>
          <w:rFonts w:hint="eastAsia"/>
        </w:rPr>
        <w:lastRenderedPageBreak/>
        <w:t>基本工资、津补贴、岗位绩效、五险二金、补充医疗保险、带薪年休假</w:t>
      </w:r>
    </w:p>
    <w:p w:rsidR="003D3E4B" w:rsidRDefault="003D3E4B" w:rsidP="003D3E4B"/>
    <w:p w:rsidR="003D3E4B" w:rsidRPr="003D3E4B" w:rsidRDefault="003D3E4B" w:rsidP="003D3E4B">
      <w:pPr>
        <w:rPr>
          <w:b/>
          <w:bCs/>
          <w:sz w:val="22"/>
          <w:szCs w:val="28"/>
        </w:rPr>
      </w:pPr>
      <w:r w:rsidRPr="003D3E4B">
        <w:rPr>
          <w:rFonts w:hint="eastAsia"/>
          <w:b/>
          <w:bCs/>
          <w:sz w:val="22"/>
          <w:szCs w:val="28"/>
        </w:rPr>
        <w:t>招聘要求</w:t>
      </w:r>
    </w:p>
    <w:p w:rsidR="003D3E4B" w:rsidRDefault="003D3E4B" w:rsidP="003D3E4B">
      <w:r>
        <w:t>1</w:t>
      </w:r>
      <w:r>
        <w:rPr>
          <w:rFonts w:hint="eastAsia"/>
        </w:rPr>
        <w:t>、</w:t>
      </w:r>
      <w:r>
        <w:t xml:space="preserve"> 2021年应届毕业生。国内院校毕业生为国民教育全日制普通高等院校本科及以上学历2021年应届毕业生，且2021年7月31日前取得学历、学位证书；海外留学归国2021届毕业生，且2021年7月31日前取得教育部留学服务中心认证的本科及以上学历。</w:t>
      </w:r>
    </w:p>
    <w:p w:rsidR="003D3E4B" w:rsidRDefault="003D3E4B" w:rsidP="003D3E4B">
      <w:r>
        <w:rPr>
          <w:rFonts w:hint="eastAsia"/>
        </w:rPr>
        <w:t>2、</w:t>
      </w:r>
      <w:r>
        <w:t>择业期尚未就业毕业生。已经离校在规定择业期内尚未就业的国民教育全日制普通高等院校或海外留学归国本科及以上学历的往届毕业生，并取得相应学历、学位证书。</w:t>
      </w:r>
    </w:p>
    <w:p w:rsidR="003D3E4B" w:rsidRDefault="003D3E4B" w:rsidP="003D3E4B">
      <w:r>
        <w:rPr>
          <w:rFonts w:hint="eastAsia"/>
        </w:rPr>
        <w:t>3、</w:t>
      </w:r>
      <w:r>
        <w:t>专业要求</w:t>
      </w:r>
      <w:r w:rsidR="00B329BE">
        <w:rPr>
          <w:rFonts w:hint="eastAsia"/>
        </w:rPr>
        <w:t>：</w:t>
      </w:r>
      <w:r>
        <w:t>金融经济类、财务会计类、计算机类、电子商务类、市场营销类、新闻传媒类、行政管理类、工程管理类、仓储物流类、机械电子类、人力资源管理类、工商管理类、法律、中文等相关专业，以金融保险、财务会计、计算机类为主。</w:t>
      </w:r>
    </w:p>
    <w:p w:rsidR="003D3E4B" w:rsidRDefault="003D3E4B" w:rsidP="003D3E4B">
      <w:r>
        <w:rPr>
          <w:rFonts w:hint="eastAsia"/>
        </w:rPr>
        <w:t>4、</w:t>
      </w:r>
      <w:r>
        <w:t>基本要求</w:t>
      </w:r>
      <w:r w:rsidR="00B329BE">
        <w:rPr>
          <w:rFonts w:hint="eastAsia"/>
        </w:rPr>
        <w:t>：</w:t>
      </w:r>
      <w:r>
        <w:t>身体健康、品行端正、诚实守信、遵纪守法，无违法违纪违规不良记录；综合素质较高，有较强的学习能力、沟通能力和团队合作精神；有较强的事业心、责任心和环境适应能力，有勇于担当和奋斗拼搏精神；认可邮政企业精神，服从调剂。</w:t>
      </w:r>
    </w:p>
    <w:p w:rsidR="003D3E4B" w:rsidRDefault="003D3E4B" w:rsidP="003D3E4B"/>
    <w:p w:rsidR="003D3E4B" w:rsidRPr="00103940" w:rsidRDefault="00103940" w:rsidP="003D3E4B">
      <w:pPr>
        <w:rPr>
          <w:b/>
          <w:bCs/>
          <w:sz w:val="22"/>
          <w:szCs w:val="28"/>
        </w:rPr>
      </w:pPr>
      <w:r w:rsidRPr="00103940">
        <w:rPr>
          <w:rFonts w:hint="eastAsia"/>
          <w:b/>
          <w:bCs/>
          <w:sz w:val="22"/>
          <w:szCs w:val="28"/>
        </w:rPr>
        <w:t>特惠政策</w:t>
      </w:r>
    </w:p>
    <w:p w:rsidR="00103940" w:rsidRDefault="00103940" w:rsidP="003D3E4B">
      <w:r w:rsidRPr="00103940">
        <w:t>直接报名石家庄的井陉、行唐，唐山的滦州、迁西，秦皇岛的卢龙，邯郸的邱县、涉县，邢台的临城、内丘，保定的阜平、涞源，廊坊的燕郊，沧州的吴桥、孟村，衡水的武强、景县，张家口全境14个区县，承德全境 10个区县的毕业生，优先录用。</w:t>
      </w:r>
    </w:p>
    <w:p w:rsidR="00103940" w:rsidRDefault="00103940" w:rsidP="003D3E4B"/>
    <w:p w:rsidR="00103940" w:rsidRPr="00103940" w:rsidRDefault="00103940" w:rsidP="003D3E4B">
      <w:pPr>
        <w:rPr>
          <w:b/>
          <w:bCs/>
          <w:sz w:val="22"/>
          <w:szCs w:val="28"/>
        </w:rPr>
      </w:pPr>
      <w:r w:rsidRPr="00103940">
        <w:rPr>
          <w:rFonts w:hint="eastAsia"/>
          <w:b/>
          <w:bCs/>
          <w:sz w:val="22"/>
          <w:szCs w:val="28"/>
        </w:rPr>
        <w:t>招聘流程</w:t>
      </w:r>
    </w:p>
    <w:p w:rsidR="00103940" w:rsidRDefault="00103940" w:rsidP="003D3E4B">
      <w:r>
        <w:rPr>
          <w:rFonts w:hint="eastAsia"/>
        </w:rPr>
        <w:t>网申→简历筛选→笔试→面试→体检→签署就业协议</w:t>
      </w:r>
    </w:p>
    <w:p w:rsidR="00103940" w:rsidRDefault="00103940" w:rsidP="003D3E4B"/>
    <w:p w:rsidR="00103940" w:rsidRDefault="00103940" w:rsidP="003D3E4B">
      <w:pPr>
        <w:rPr>
          <w:b/>
          <w:bCs/>
          <w:sz w:val="22"/>
          <w:szCs w:val="28"/>
        </w:rPr>
      </w:pPr>
      <w:r w:rsidRPr="00103940">
        <w:rPr>
          <w:rFonts w:hint="eastAsia"/>
          <w:b/>
          <w:bCs/>
          <w:sz w:val="22"/>
          <w:szCs w:val="28"/>
        </w:rPr>
        <w:t>网申地址：</w:t>
      </w:r>
      <w:hyperlink r:id="rId4" w:history="1">
        <w:r w:rsidRPr="008C19E6">
          <w:rPr>
            <w:rStyle w:val="a3"/>
            <w:b/>
            <w:bCs/>
            <w:sz w:val="22"/>
            <w:szCs w:val="28"/>
          </w:rPr>
          <w:t>http://chinapost2021.zhaopin.com/job_map.html</w:t>
        </w:r>
      </w:hyperlink>
    </w:p>
    <w:p w:rsidR="00103940" w:rsidRPr="00103940" w:rsidRDefault="00103940" w:rsidP="003D3E4B">
      <w:pPr>
        <w:rPr>
          <w:b/>
          <w:bCs/>
          <w:sz w:val="22"/>
          <w:szCs w:val="28"/>
        </w:rPr>
      </w:pPr>
      <w:r>
        <w:rPr>
          <w:rFonts w:hint="eastAsia"/>
          <w:b/>
          <w:bCs/>
          <w:sz w:val="22"/>
          <w:szCs w:val="28"/>
        </w:rPr>
        <w:t>网申二维码：</w:t>
      </w:r>
    </w:p>
    <w:p w:rsidR="00103940" w:rsidRDefault="00103940" w:rsidP="003D3E4B">
      <w:r>
        <w:rPr>
          <w:rFonts w:hint="eastAsia"/>
          <w:noProof/>
        </w:rPr>
        <w:drawing>
          <wp:inline distT="0" distB="0" distL="0" distR="0">
            <wp:extent cx="1651000" cy="1651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邮政21年校招网申二维码.png"/>
                    <pic:cNvPicPr/>
                  </pic:nvPicPr>
                  <pic:blipFill>
                    <a:blip r:embed="rId5">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inline>
        </w:drawing>
      </w:r>
    </w:p>
    <w:sectPr w:rsidR="00103940" w:rsidSect="0083276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B5"/>
    <w:rsid w:val="00103940"/>
    <w:rsid w:val="003255EB"/>
    <w:rsid w:val="003D3E4B"/>
    <w:rsid w:val="0044309E"/>
    <w:rsid w:val="00681F52"/>
    <w:rsid w:val="007A2690"/>
    <w:rsid w:val="007B6C25"/>
    <w:rsid w:val="0083276C"/>
    <w:rsid w:val="009C6E61"/>
    <w:rsid w:val="00B329BE"/>
    <w:rsid w:val="00D1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B78CDD"/>
  <w15:chartTrackingRefBased/>
  <w15:docId w15:val="{91E52C93-7894-6841-B8B9-376D9455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940"/>
    <w:rPr>
      <w:color w:val="0563C1" w:themeColor="hyperlink"/>
      <w:u w:val="single"/>
    </w:rPr>
  </w:style>
  <w:style w:type="character" w:styleId="a4">
    <w:name w:val="Unresolved Mention"/>
    <w:basedOn w:val="a0"/>
    <w:uiPriority w:val="99"/>
    <w:semiHidden/>
    <w:unhideWhenUsed/>
    <w:rsid w:val="00103940"/>
    <w:rPr>
      <w:color w:val="605E5C"/>
      <w:shd w:val="clear" w:color="auto" w:fill="E1DFDD"/>
    </w:rPr>
  </w:style>
  <w:style w:type="character" w:styleId="a5">
    <w:name w:val="FollowedHyperlink"/>
    <w:basedOn w:val="a0"/>
    <w:uiPriority w:val="99"/>
    <w:semiHidden/>
    <w:unhideWhenUsed/>
    <w:rsid w:val="00443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hinapost2021.zhaopin.com/job_ma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玉旺</dc:creator>
  <cp:keywords/>
  <dc:description/>
  <cp:lastModifiedBy>Happy</cp:lastModifiedBy>
  <cp:revision>3</cp:revision>
  <dcterms:created xsi:type="dcterms:W3CDTF">2020-10-10T03:22:00Z</dcterms:created>
  <dcterms:modified xsi:type="dcterms:W3CDTF">2020-10-15T04:53:00Z</dcterms:modified>
</cp:coreProperties>
</file>